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B95A" w14:textId="77777777" w:rsidR="0037015D" w:rsidRDefault="0081778B">
      <w:pPr>
        <w:spacing w:after="242" w:line="259" w:lineRule="auto"/>
        <w:ind w:left="3228" w:firstLine="0"/>
      </w:pPr>
      <w:r>
        <w:rPr>
          <w:noProof/>
        </w:rPr>
        <w:drawing>
          <wp:inline distT="0" distB="0" distL="0" distR="0" wp14:anchorId="6671BB9B" wp14:editId="34370F23">
            <wp:extent cx="1441727" cy="82232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7"/>
                    <a:stretch>
                      <a:fillRect/>
                    </a:stretch>
                  </pic:blipFill>
                  <pic:spPr>
                    <a:xfrm>
                      <a:off x="0" y="0"/>
                      <a:ext cx="1441727" cy="822325"/>
                    </a:xfrm>
                    <a:prstGeom prst="rect">
                      <a:avLst/>
                    </a:prstGeom>
                  </pic:spPr>
                </pic:pic>
              </a:graphicData>
            </a:graphic>
          </wp:inline>
        </w:drawing>
      </w:r>
    </w:p>
    <w:p w14:paraId="28B87D4D" w14:textId="77777777" w:rsidR="0037015D" w:rsidRDefault="0081778B">
      <w:pPr>
        <w:spacing w:after="441" w:line="259" w:lineRule="auto"/>
        <w:ind w:left="0" w:right="164" w:firstLine="0"/>
        <w:jc w:val="center"/>
      </w:pPr>
      <w:r>
        <w:rPr>
          <w:b/>
          <w:sz w:val="24"/>
        </w:rPr>
        <w:t xml:space="preserve">CROWN BUDGET COACH VOLUNTEER AGREEMENT </w:t>
      </w:r>
    </w:p>
    <w:p w14:paraId="1E404929" w14:textId="77777777" w:rsidR="00A30586" w:rsidRDefault="0081778B" w:rsidP="00A30586">
      <w:pPr>
        <w:tabs>
          <w:tab w:val="left" w:leader="underscore" w:pos="4230"/>
          <w:tab w:val="center" w:pos="4565"/>
          <w:tab w:val="left" w:leader="underscore" w:pos="7200"/>
          <w:tab w:val="left" w:leader="underscore" w:pos="8100"/>
        </w:tabs>
        <w:spacing w:after="11"/>
        <w:ind w:left="0" w:firstLine="0"/>
      </w:pPr>
      <w:r>
        <w:t>This AGREEMENT made this</w:t>
      </w:r>
      <w:r w:rsidR="004137CB">
        <w:t xml:space="preserve"> </w:t>
      </w:r>
      <w:r w:rsidR="004137CB">
        <w:tab/>
      </w:r>
      <w:r>
        <w:t xml:space="preserve">day of </w:t>
      </w:r>
      <w:r w:rsidR="004137CB">
        <w:tab/>
      </w:r>
      <w:r w:rsidR="00A30586">
        <w:t xml:space="preserve">, </w:t>
      </w:r>
      <w:r w:rsidR="00A30586">
        <w:tab/>
        <w:t>,</w:t>
      </w:r>
    </w:p>
    <w:p w14:paraId="7DB2A936" w14:textId="4F330CB2" w:rsidR="0037015D" w:rsidRDefault="0081778B" w:rsidP="00A30586">
      <w:pPr>
        <w:tabs>
          <w:tab w:val="left" w:leader="underscore" w:pos="4230"/>
          <w:tab w:val="center" w:pos="4565"/>
          <w:tab w:val="left" w:leader="underscore" w:pos="8280"/>
        </w:tabs>
        <w:spacing w:before="240" w:after="11"/>
        <w:ind w:left="0" w:firstLine="0"/>
      </w:pPr>
      <w:r>
        <w:t xml:space="preserve">between Crown Financial Ministries (“Crown”) and  </w:t>
      </w:r>
      <w:r>
        <w:rPr>
          <w:rFonts w:ascii="Times New Roman" w:eastAsia="Times New Roman" w:hAnsi="Times New Roman" w:cs="Times New Roman"/>
        </w:rPr>
        <w:t xml:space="preserve"> </w:t>
      </w:r>
      <w:r w:rsidR="00A30586">
        <w:rPr>
          <w:rFonts w:ascii="Times New Roman" w:eastAsia="Times New Roman" w:hAnsi="Times New Roman" w:cs="Times New Roman"/>
        </w:rPr>
        <w:tab/>
      </w:r>
      <w:r>
        <w:rPr>
          <w:rFonts w:ascii="Times New Roman" w:eastAsia="Times New Roman" w:hAnsi="Times New Roman" w:cs="Times New Roman"/>
        </w:rPr>
        <w:t xml:space="preserve"> </w:t>
      </w:r>
    </w:p>
    <w:p w14:paraId="4A1276C0" w14:textId="1A0BC404" w:rsidR="0037015D" w:rsidRDefault="0081778B">
      <w:r>
        <w:t>(“Budget Coach”), establishes the terms of the relationship between Crown and the Budget Coach.</w:t>
      </w:r>
      <w:r>
        <w:rPr>
          <w:sz w:val="24"/>
        </w:rPr>
        <w:t xml:space="preserve"> </w:t>
      </w:r>
    </w:p>
    <w:p w14:paraId="41628096" w14:textId="77777777" w:rsidR="0037015D" w:rsidRDefault="0081778B">
      <w:r>
        <w:t xml:space="preserve">The Budget Coach knows and agrees with Crown’s Statement of Faith and the Budget Coach wishes to </w:t>
      </w:r>
      <w:proofErr w:type="gramStart"/>
      <w:r>
        <w:t>enter into</w:t>
      </w:r>
      <w:proofErr w:type="gramEnd"/>
      <w:r>
        <w:t xml:space="preserve"> a relationship with Crown. </w:t>
      </w:r>
    </w:p>
    <w:p w14:paraId="7AEBD65A" w14:textId="77777777" w:rsidR="0037015D" w:rsidRDefault="0081778B">
      <w:pPr>
        <w:ind w:left="10"/>
      </w:pPr>
      <w:r>
        <w:t xml:space="preserve">Based on the nature of the relationship that the parties intend to establish, Crown hereby engages the Budget Coach as a volunteer. </w:t>
      </w:r>
    </w:p>
    <w:p w14:paraId="448B2F0F" w14:textId="77777777" w:rsidR="0037015D" w:rsidRDefault="0081778B">
      <w:pPr>
        <w:spacing w:after="280"/>
        <w:ind w:left="10"/>
      </w:pPr>
      <w:r>
        <w:t xml:space="preserve">Therefore, in consideration of the mutual promises and covenants of the parties as contained in this document, the parties agree, as follows: </w:t>
      </w:r>
    </w:p>
    <w:p w14:paraId="2A992FBD" w14:textId="77777777" w:rsidR="0037015D" w:rsidRDefault="0081778B">
      <w:pPr>
        <w:numPr>
          <w:ilvl w:val="0"/>
          <w:numId w:val="1"/>
        </w:numPr>
        <w:spacing w:after="250" w:line="259" w:lineRule="auto"/>
        <w:ind w:hanging="385"/>
      </w:pPr>
      <w:r>
        <w:rPr>
          <w:b/>
        </w:rPr>
        <w:t>Serving in the role of Crown Budget Coach</w:t>
      </w:r>
    </w:p>
    <w:p w14:paraId="51C91E9B" w14:textId="0660E893" w:rsidR="0037015D" w:rsidRDefault="0081778B">
      <w:pPr>
        <w:spacing w:after="424"/>
        <w:ind w:left="550" w:right="841"/>
      </w:pPr>
      <w:r>
        <w:t>To serve in the role of Crown Budget Coach Volunteer, the Budget Coach</w:t>
      </w:r>
      <w:r w:rsidR="00A30586">
        <w:t xml:space="preserve"> agrees </w:t>
      </w:r>
      <w:r>
        <w:t xml:space="preserve">to adhere to the following requirements: </w:t>
      </w:r>
    </w:p>
    <w:p w14:paraId="61D9F959" w14:textId="77777777" w:rsidR="005D2954" w:rsidRPr="005D2954" w:rsidRDefault="005D2954" w:rsidP="005D2954">
      <w:pPr>
        <w:numPr>
          <w:ilvl w:val="1"/>
          <w:numId w:val="1"/>
        </w:numPr>
        <w:spacing w:after="241" w:line="259" w:lineRule="auto"/>
        <w:ind w:hanging="361"/>
      </w:pPr>
      <w:r w:rsidRPr="005D2954">
        <w:t xml:space="preserve">Be a genuine follower of Jesus who has a living, vibrant relationship with </w:t>
      </w:r>
      <w:proofErr w:type="gramStart"/>
      <w:r w:rsidRPr="005D2954">
        <w:t>God</w:t>
      </w:r>
      <w:proofErr w:type="gramEnd"/>
    </w:p>
    <w:p w14:paraId="20B55B94" w14:textId="77777777" w:rsidR="00843B8C" w:rsidRDefault="00843B8C" w:rsidP="00843B8C">
      <w:pPr>
        <w:numPr>
          <w:ilvl w:val="1"/>
          <w:numId w:val="1"/>
        </w:numPr>
        <w:spacing w:after="241" w:line="259" w:lineRule="auto"/>
        <w:ind w:hanging="361"/>
      </w:pPr>
      <w:r>
        <w:t xml:space="preserve">Be active in a local Christian church </w:t>
      </w:r>
      <w:proofErr w:type="gramStart"/>
      <w:r>
        <w:t>congregation</w:t>
      </w:r>
      <w:proofErr w:type="gramEnd"/>
    </w:p>
    <w:p w14:paraId="6886FFAD" w14:textId="357E2B60" w:rsidR="00843B8C" w:rsidRDefault="00843B8C" w:rsidP="00843B8C">
      <w:pPr>
        <w:numPr>
          <w:ilvl w:val="1"/>
          <w:numId w:val="1"/>
        </w:numPr>
        <w:spacing w:after="241" w:line="259" w:lineRule="auto"/>
        <w:ind w:hanging="361"/>
      </w:pPr>
      <w:r>
        <w:t xml:space="preserve">Care for </w:t>
      </w:r>
      <w:r w:rsidR="007A1742">
        <w:t>their</w:t>
      </w:r>
      <w:r>
        <w:t xml:space="preserve"> clients, helping them grow both in their relationship with Christ and in stewardship of their finances</w:t>
      </w:r>
    </w:p>
    <w:p w14:paraId="29F5A5E0" w14:textId="215F4E72" w:rsidR="00843B8C" w:rsidRDefault="00843B8C" w:rsidP="00843B8C">
      <w:pPr>
        <w:numPr>
          <w:ilvl w:val="1"/>
          <w:numId w:val="1"/>
        </w:numPr>
        <w:spacing w:after="241" w:line="259" w:lineRule="auto"/>
        <w:ind w:hanging="361"/>
      </w:pPr>
      <w:r>
        <w:t xml:space="preserve">Regularly accept clients from Crown </w:t>
      </w:r>
      <w:r w:rsidR="007A1742">
        <w:t>and/</w:t>
      </w:r>
      <w:r>
        <w:t xml:space="preserve">or from </w:t>
      </w:r>
      <w:r w:rsidR="007A1742">
        <w:t>their</w:t>
      </w:r>
      <w:r>
        <w:t xml:space="preserve"> local church</w:t>
      </w:r>
      <w:r w:rsidR="004137CB">
        <w:t xml:space="preserve"> as </w:t>
      </w:r>
      <w:r w:rsidR="007A1742">
        <w:t>their</w:t>
      </w:r>
      <w:r w:rsidR="004137CB">
        <w:t xml:space="preserve"> schedule allows</w:t>
      </w:r>
    </w:p>
    <w:p w14:paraId="1E0B718E" w14:textId="2C05D211" w:rsidR="00843B8C" w:rsidRDefault="004137CB" w:rsidP="00843B8C">
      <w:pPr>
        <w:numPr>
          <w:ilvl w:val="1"/>
          <w:numId w:val="1"/>
        </w:numPr>
        <w:spacing w:after="241" w:line="259" w:lineRule="auto"/>
        <w:ind w:hanging="361"/>
      </w:pPr>
      <w:r>
        <w:t>Affirm Crown’s teaching regarding Biblical financial stewardship</w:t>
      </w:r>
    </w:p>
    <w:p w14:paraId="6FA9A7BE" w14:textId="4E36D3E2" w:rsidR="004543B3" w:rsidRDefault="00272E9D" w:rsidP="00843B8C">
      <w:pPr>
        <w:numPr>
          <w:ilvl w:val="1"/>
          <w:numId w:val="1"/>
        </w:numPr>
        <w:spacing w:after="241" w:line="259" w:lineRule="auto"/>
        <w:ind w:hanging="361"/>
      </w:pPr>
      <w:r>
        <w:t xml:space="preserve">Continue to live </w:t>
      </w:r>
      <w:r w:rsidR="002A0BA4">
        <w:t>faithfully by Biblical Stewardship principles</w:t>
      </w:r>
    </w:p>
    <w:p w14:paraId="5A8470FD" w14:textId="74CDD00C" w:rsidR="00D909C2" w:rsidRDefault="0086045F">
      <w:pPr>
        <w:numPr>
          <w:ilvl w:val="1"/>
          <w:numId w:val="1"/>
        </w:numPr>
        <w:spacing w:after="241" w:line="259" w:lineRule="auto"/>
        <w:ind w:hanging="361"/>
      </w:pPr>
      <w:r>
        <w:t xml:space="preserve">Comply with periodic changes that may be made to the </w:t>
      </w:r>
      <w:r w:rsidR="00006AB4">
        <w:t xml:space="preserve">Crown Budget Coaching </w:t>
      </w:r>
      <w:r>
        <w:t>program</w:t>
      </w:r>
    </w:p>
    <w:p w14:paraId="6A6734B7" w14:textId="77777777" w:rsidR="0037015D" w:rsidRDefault="0081778B">
      <w:pPr>
        <w:numPr>
          <w:ilvl w:val="0"/>
          <w:numId w:val="1"/>
        </w:numPr>
        <w:spacing w:after="250" w:line="259" w:lineRule="auto"/>
        <w:ind w:hanging="385"/>
      </w:pPr>
      <w:r>
        <w:rPr>
          <w:b/>
        </w:rPr>
        <w:t>Indemnification</w:t>
      </w:r>
    </w:p>
    <w:p w14:paraId="145E2E85" w14:textId="77777777" w:rsidR="0037015D" w:rsidRDefault="0081778B">
      <w:pPr>
        <w:numPr>
          <w:ilvl w:val="1"/>
          <w:numId w:val="1"/>
        </w:numPr>
        <w:spacing w:after="414"/>
        <w:ind w:hanging="361"/>
      </w:pPr>
      <w:r>
        <w:t>The Budget Coach shall be treated as a volunteer and not as an employee or contractor of Crown.</w:t>
      </w:r>
    </w:p>
    <w:p w14:paraId="25977B23" w14:textId="77777777" w:rsidR="0037015D" w:rsidRDefault="0081778B">
      <w:pPr>
        <w:numPr>
          <w:ilvl w:val="1"/>
          <w:numId w:val="1"/>
        </w:numPr>
        <w:ind w:hanging="361"/>
      </w:pPr>
      <w:r>
        <w:lastRenderedPageBreak/>
        <w:t>Crown shall indemnify the Budget Coach and hold the Budget Coach harmless from all damages, injuries, liabilities, and expenses that the Budget Coach may incur, respectively, including but not limited to reasonable attorneys’ fees, arising from Crown’s breach of this Agreement.</w:t>
      </w:r>
    </w:p>
    <w:p w14:paraId="3F5BAAA2" w14:textId="77777777" w:rsidR="0037015D" w:rsidRDefault="0081778B">
      <w:pPr>
        <w:numPr>
          <w:ilvl w:val="1"/>
          <w:numId w:val="1"/>
        </w:numPr>
        <w:ind w:hanging="361"/>
      </w:pPr>
      <w:r>
        <w:t>The Budget Coach shall indemnify Crown and hold Crown harmless from all damages, injuries, liabilities, and expenses that Crown or its directors, officers, or other agents may incur, respectively, including but not limited to reasonable attorneys’ fees, arising from the Budget Coach’s breach of this Agreement.</w:t>
      </w:r>
    </w:p>
    <w:p w14:paraId="3AADD62E" w14:textId="77777777" w:rsidR="0037015D" w:rsidRDefault="0081778B">
      <w:pPr>
        <w:numPr>
          <w:ilvl w:val="0"/>
          <w:numId w:val="1"/>
        </w:numPr>
        <w:spacing w:after="250" w:line="259" w:lineRule="auto"/>
        <w:ind w:hanging="385"/>
      </w:pPr>
      <w:r>
        <w:rPr>
          <w:b/>
        </w:rPr>
        <w:t>Non---Solicitation</w:t>
      </w:r>
    </w:p>
    <w:p w14:paraId="327BD65A" w14:textId="5D7E9546" w:rsidR="008A1973" w:rsidRDefault="008A1973">
      <w:pPr>
        <w:spacing w:after="330"/>
        <w:ind w:left="530"/>
      </w:pPr>
      <w:r>
        <w:t xml:space="preserve">Budget Coach agrees </w:t>
      </w:r>
      <w:r w:rsidR="00685E41">
        <w:t>not to</w:t>
      </w:r>
      <w:r w:rsidR="00180A10">
        <w:t xml:space="preserve"> solicit </w:t>
      </w:r>
      <w:r w:rsidR="00596E3D">
        <w:t>payment</w:t>
      </w:r>
      <w:r w:rsidR="00A80F26">
        <w:t xml:space="preserve">s </w:t>
      </w:r>
      <w:r w:rsidR="00EC191F">
        <w:t xml:space="preserve">or donations </w:t>
      </w:r>
      <w:r w:rsidR="005F4010">
        <w:t>from any clients assigned from Crown</w:t>
      </w:r>
      <w:r w:rsidR="00DF2F45">
        <w:t xml:space="preserve">. Budget Coach agrees </w:t>
      </w:r>
      <w:r w:rsidR="00496979">
        <w:t xml:space="preserve">not to </w:t>
      </w:r>
      <w:r w:rsidR="00DF2F45">
        <w:t xml:space="preserve">solicit or refer </w:t>
      </w:r>
      <w:r w:rsidR="00496979">
        <w:t>such clients f</w:t>
      </w:r>
      <w:r w:rsidR="00C62325">
        <w:t xml:space="preserve">or </w:t>
      </w:r>
      <w:r w:rsidR="00180A10">
        <w:t xml:space="preserve">additional services </w:t>
      </w:r>
      <w:r w:rsidR="00C62325">
        <w:t>for which Budget Coach may</w:t>
      </w:r>
      <w:r w:rsidR="005F4010">
        <w:t xml:space="preserve"> gain </w:t>
      </w:r>
      <w:r w:rsidR="003E3D47">
        <w:t xml:space="preserve">payments, </w:t>
      </w:r>
      <w:r w:rsidR="005F4010">
        <w:t xml:space="preserve">commissions or </w:t>
      </w:r>
      <w:r w:rsidR="003E3D47">
        <w:t xml:space="preserve">any </w:t>
      </w:r>
      <w:r w:rsidR="00EC191F">
        <w:t xml:space="preserve">other </w:t>
      </w:r>
      <w:r w:rsidR="003E3D47">
        <w:t>valuable consideration</w:t>
      </w:r>
      <w:r w:rsidR="00A80F26">
        <w:t>.</w:t>
      </w:r>
    </w:p>
    <w:p w14:paraId="6FD8231A" w14:textId="77777777" w:rsidR="0037015D" w:rsidRDefault="0081778B">
      <w:pPr>
        <w:numPr>
          <w:ilvl w:val="0"/>
          <w:numId w:val="1"/>
        </w:numPr>
        <w:spacing w:after="250" w:line="259" w:lineRule="auto"/>
        <w:ind w:hanging="385"/>
      </w:pPr>
      <w:r>
        <w:rPr>
          <w:b/>
        </w:rPr>
        <w:t>Termination of Agreement</w:t>
      </w:r>
    </w:p>
    <w:p w14:paraId="51C79F32" w14:textId="77777777" w:rsidR="0037015D" w:rsidRDefault="0081778B">
      <w:pPr>
        <w:spacing w:after="271"/>
        <w:ind w:left="551"/>
      </w:pPr>
      <w:r>
        <w:t>The Budget Coach or Crown may terminate this Agreement for any or no reason whatsoever.</w:t>
      </w:r>
    </w:p>
    <w:p w14:paraId="723319A7" w14:textId="77777777" w:rsidR="0037015D" w:rsidRDefault="0081778B">
      <w:pPr>
        <w:spacing w:after="517"/>
        <w:ind w:left="530" w:right="202"/>
      </w:pPr>
      <w:r>
        <w:t>The Budget Coach agrees that he/she has read this Agreement before signing it and understands its terms, prior to signing and accepting the agreement.</w:t>
      </w:r>
    </w:p>
    <w:p w14:paraId="2D6C095D" w14:textId="77777777" w:rsidR="0037015D" w:rsidRDefault="0081778B">
      <w:pPr>
        <w:ind w:left="114" w:right="129"/>
      </w:pPr>
      <w:r>
        <w:t xml:space="preserve">Crown and the Budget Coach have executed this Agreement on the date and year first written above. </w:t>
      </w:r>
    </w:p>
    <w:p w14:paraId="24B00BA1" w14:textId="77777777" w:rsidR="0037015D" w:rsidRDefault="0081778B">
      <w:pPr>
        <w:ind w:left="114"/>
      </w:pPr>
      <w:r>
        <w:t xml:space="preserve">BUDGET COACH </w:t>
      </w:r>
    </w:p>
    <w:p w14:paraId="10BAE6F9" w14:textId="77777777" w:rsidR="0037015D" w:rsidRDefault="0081778B">
      <w:pPr>
        <w:ind w:left="114"/>
      </w:pPr>
      <w:r>
        <w:t xml:space="preserve">Signature:  </w:t>
      </w:r>
      <w:r>
        <w:rPr>
          <w:rFonts w:ascii="Calibri" w:eastAsia="Calibri" w:hAnsi="Calibri" w:cs="Calibri"/>
          <w:noProof/>
        </w:rPr>
        <mc:AlternateContent>
          <mc:Choice Requires="wpg">
            <w:drawing>
              <wp:inline distT="0" distB="0" distL="0" distR="0" wp14:anchorId="24579838" wp14:editId="4F774FAB">
                <wp:extent cx="3429000" cy="6096"/>
                <wp:effectExtent l="0" t="0" r="0" b="0"/>
                <wp:docPr id="1135" name="Group 1135"/>
                <wp:cNvGraphicFramePr/>
                <a:graphic xmlns:a="http://schemas.openxmlformats.org/drawingml/2006/main">
                  <a:graphicData uri="http://schemas.microsoft.com/office/word/2010/wordprocessingGroup">
                    <wpg:wgp>
                      <wpg:cNvGrpSpPr/>
                      <wpg:grpSpPr>
                        <a:xfrm>
                          <a:off x="0" y="0"/>
                          <a:ext cx="3429000" cy="6096"/>
                          <a:chOff x="0" y="0"/>
                          <a:chExt cx="3429000" cy="6096"/>
                        </a:xfrm>
                      </wpg:grpSpPr>
                      <wps:wsp>
                        <wps:cNvPr id="1519" name="Shape 1519"/>
                        <wps:cNvSpPr/>
                        <wps:spPr>
                          <a:xfrm>
                            <a:off x="0" y="0"/>
                            <a:ext cx="3429000" cy="9144"/>
                          </a:xfrm>
                          <a:custGeom>
                            <a:avLst/>
                            <a:gdLst/>
                            <a:ahLst/>
                            <a:cxnLst/>
                            <a:rect l="0" t="0" r="0" b="0"/>
                            <a:pathLst>
                              <a:path w="3429000" h="9144">
                                <a:moveTo>
                                  <a:pt x="0" y="0"/>
                                </a:moveTo>
                                <a:lnTo>
                                  <a:pt x="3429000" y="0"/>
                                </a:lnTo>
                                <a:lnTo>
                                  <a:pt x="3429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64293B" id="Group 1135" o:spid="_x0000_s1026" style="width:270pt;height:.5pt;mso-position-horizontal-relative:char;mso-position-vertical-relative:line" coordsize="34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">
                <v:shape id="Shape 1519" o:spid="_x0000_s1027" style="position:absolute;width:34290;height:91;visibility:visible;mso-wrap-style:square;v-text-anchor:top" coordsize="3429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" path="m,l3429000,r,9144l,9144,,e" fillcolor="black" stroked="f" strokeweight="0">
                  <v:stroke miterlimit="83231f" joinstyle="miter"/>
                  <v:path arrowok="t" textboxrect="0,0,3429000,9144"/>
                </v:shape>
                <w10:anchorlock/>
              </v:group>
            </w:pict>
          </mc:Fallback>
        </mc:AlternateContent>
      </w:r>
      <w:r>
        <w:rPr>
          <w:rFonts w:ascii="Times New Roman" w:eastAsia="Times New Roman" w:hAnsi="Times New Roman" w:cs="Times New Roman"/>
        </w:rPr>
        <w:t xml:space="preserve">  </w:t>
      </w:r>
    </w:p>
    <w:p w14:paraId="6D3B9CDF" w14:textId="77777777" w:rsidR="0037015D" w:rsidRDefault="0081778B">
      <w:pPr>
        <w:spacing w:after="561"/>
        <w:ind w:left="114"/>
      </w:pPr>
      <w:r>
        <w:t xml:space="preserve">Email:  </w:t>
      </w:r>
      <w:r>
        <w:rPr>
          <w:rFonts w:ascii="Calibri" w:eastAsia="Calibri" w:hAnsi="Calibri" w:cs="Calibri"/>
          <w:noProof/>
        </w:rPr>
        <mc:AlternateContent>
          <mc:Choice Requires="wpg">
            <w:drawing>
              <wp:inline distT="0" distB="0" distL="0" distR="0" wp14:anchorId="2F383D39" wp14:editId="1B916EFA">
                <wp:extent cx="3675888" cy="6096"/>
                <wp:effectExtent l="0" t="0" r="0" b="0"/>
                <wp:docPr id="1136" name="Group 1136"/>
                <wp:cNvGraphicFramePr/>
                <a:graphic xmlns:a="http://schemas.openxmlformats.org/drawingml/2006/main">
                  <a:graphicData uri="http://schemas.microsoft.com/office/word/2010/wordprocessingGroup">
                    <wpg:wgp>
                      <wpg:cNvGrpSpPr/>
                      <wpg:grpSpPr>
                        <a:xfrm>
                          <a:off x="0" y="0"/>
                          <a:ext cx="3675888" cy="6096"/>
                          <a:chOff x="0" y="0"/>
                          <a:chExt cx="3675888" cy="6096"/>
                        </a:xfrm>
                      </wpg:grpSpPr>
                      <wps:wsp>
                        <wps:cNvPr id="1521" name="Shape 1521"/>
                        <wps:cNvSpPr/>
                        <wps:spPr>
                          <a:xfrm>
                            <a:off x="0" y="0"/>
                            <a:ext cx="3675888" cy="9144"/>
                          </a:xfrm>
                          <a:custGeom>
                            <a:avLst/>
                            <a:gdLst/>
                            <a:ahLst/>
                            <a:cxnLst/>
                            <a:rect l="0" t="0" r="0" b="0"/>
                            <a:pathLst>
                              <a:path w="3675888" h="9144">
                                <a:moveTo>
                                  <a:pt x="0" y="0"/>
                                </a:moveTo>
                                <a:lnTo>
                                  <a:pt x="3675888" y="0"/>
                                </a:lnTo>
                                <a:lnTo>
                                  <a:pt x="3675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0AC6DA" id="Group 1136" o:spid="_x0000_s1026" style="width:289.45pt;height:.5pt;mso-position-horizontal-relative:char;mso-position-vertical-relative:line" coordsize="367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">
                <v:shape id="Shape 1521" o:spid="_x0000_s1027" style="position:absolute;width:36758;height:91;visibility:visible;mso-wrap-style:square;v-text-anchor:top" coordsize="36758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" path="m,l3675888,r,9144l,9144,,e" fillcolor="black" stroked="f" strokeweight="0">
                  <v:stroke miterlimit="83231f" joinstyle="miter"/>
                  <v:path arrowok="t" textboxrect="0,0,3675888,9144"/>
                </v:shape>
                <w10:anchorlock/>
              </v:group>
            </w:pict>
          </mc:Fallback>
        </mc:AlternateContent>
      </w:r>
      <w:r>
        <w:rPr>
          <w:rFonts w:ascii="Times New Roman" w:eastAsia="Times New Roman" w:hAnsi="Times New Roman" w:cs="Times New Roman"/>
        </w:rPr>
        <w:t xml:space="preserve">  </w:t>
      </w:r>
    </w:p>
    <w:p w14:paraId="22FDFC9E" w14:textId="77777777" w:rsidR="0037015D" w:rsidRDefault="0081778B">
      <w:pPr>
        <w:ind w:left="114"/>
      </w:pPr>
      <w:r>
        <w:t xml:space="preserve">CROWN FINANCIAL MINISTRIES </w:t>
      </w:r>
    </w:p>
    <w:p w14:paraId="04D0F891" w14:textId="77777777" w:rsidR="0037015D" w:rsidRDefault="0081778B">
      <w:pPr>
        <w:ind w:left="114"/>
      </w:pPr>
      <w:r>
        <w:t xml:space="preserve">Signature:  </w:t>
      </w:r>
      <w:r>
        <w:rPr>
          <w:rFonts w:ascii="Calibri" w:eastAsia="Calibri" w:hAnsi="Calibri" w:cs="Calibri"/>
          <w:noProof/>
        </w:rPr>
        <mc:AlternateContent>
          <mc:Choice Requires="wpg">
            <w:drawing>
              <wp:inline distT="0" distB="0" distL="0" distR="0" wp14:anchorId="355B3A4C" wp14:editId="07D84869">
                <wp:extent cx="3429000" cy="6096"/>
                <wp:effectExtent l="0" t="0" r="0" b="0"/>
                <wp:docPr id="1137" name="Group 1137"/>
                <wp:cNvGraphicFramePr/>
                <a:graphic xmlns:a="http://schemas.openxmlformats.org/drawingml/2006/main">
                  <a:graphicData uri="http://schemas.microsoft.com/office/word/2010/wordprocessingGroup">
                    <wpg:wgp>
                      <wpg:cNvGrpSpPr/>
                      <wpg:grpSpPr>
                        <a:xfrm>
                          <a:off x="0" y="0"/>
                          <a:ext cx="3429000" cy="6096"/>
                          <a:chOff x="0" y="0"/>
                          <a:chExt cx="3429000" cy="6096"/>
                        </a:xfrm>
                      </wpg:grpSpPr>
                      <wps:wsp>
                        <wps:cNvPr id="1523" name="Shape 1523"/>
                        <wps:cNvSpPr/>
                        <wps:spPr>
                          <a:xfrm>
                            <a:off x="0" y="0"/>
                            <a:ext cx="3429000" cy="9144"/>
                          </a:xfrm>
                          <a:custGeom>
                            <a:avLst/>
                            <a:gdLst/>
                            <a:ahLst/>
                            <a:cxnLst/>
                            <a:rect l="0" t="0" r="0" b="0"/>
                            <a:pathLst>
                              <a:path w="3429000" h="9144">
                                <a:moveTo>
                                  <a:pt x="0" y="0"/>
                                </a:moveTo>
                                <a:lnTo>
                                  <a:pt x="3429000" y="0"/>
                                </a:lnTo>
                                <a:lnTo>
                                  <a:pt x="3429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DE0702" id="Group 1137" o:spid="_x0000_s1026" style="width:270pt;height:.5pt;mso-position-horizontal-relative:char;mso-position-vertical-relative:line" coordsize="34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">
                <v:shape id="Shape 1523" o:spid="_x0000_s1027" style="position:absolute;width:34290;height:91;visibility:visible;mso-wrap-style:square;v-text-anchor:top" coordsize="3429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" path="m,l3429000,r,9144l,9144,,e" fillcolor="black" stroked="f" strokeweight="0">
                  <v:stroke miterlimit="83231f" joinstyle="miter"/>
                  <v:path arrowok="t" textboxrect="0,0,3429000,9144"/>
                </v:shape>
                <w10:anchorlock/>
              </v:group>
            </w:pict>
          </mc:Fallback>
        </mc:AlternateContent>
      </w:r>
      <w:r>
        <w:rPr>
          <w:rFonts w:ascii="Times New Roman" w:eastAsia="Times New Roman" w:hAnsi="Times New Roman" w:cs="Times New Roman"/>
        </w:rPr>
        <w:t xml:space="preserve">  </w:t>
      </w:r>
    </w:p>
    <w:p w14:paraId="2AC86FB2" w14:textId="76A33F95" w:rsidR="0037015D" w:rsidRDefault="0081778B" w:rsidP="005030BD">
      <w:pPr>
        <w:spacing w:after="3561"/>
        <w:ind w:left="114"/>
      </w:pPr>
      <w:r>
        <w:t xml:space="preserve">Email:  </w:t>
      </w:r>
      <w:r>
        <w:rPr>
          <w:rFonts w:ascii="Calibri" w:eastAsia="Calibri" w:hAnsi="Calibri" w:cs="Calibri"/>
          <w:noProof/>
        </w:rPr>
        <mc:AlternateContent>
          <mc:Choice Requires="wpg">
            <w:drawing>
              <wp:inline distT="0" distB="0" distL="0" distR="0" wp14:anchorId="0F5E8C9C" wp14:editId="3944F372">
                <wp:extent cx="3675888" cy="6096"/>
                <wp:effectExtent l="0" t="0" r="0" b="0"/>
                <wp:docPr id="1138" name="Group 1138"/>
                <wp:cNvGraphicFramePr/>
                <a:graphic xmlns:a="http://schemas.openxmlformats.org/drawingml/2006/main">
                  <a:graphicData uri="http://schemas.microsoft.com/office/word/2010/wordprocessingGroup">
                    <wpg:wgp>
                      <wpg:cNvGrpSpPr/>
                      <wpg:grpSpPr>
                        <a:xfrm>
                          <a:off x="0" y="0"/>
                          <a:ext cx="3675888" cy="6096"/>
                          <a:chOff x="0" y="0"/>
                          <a:chExt cx="3675888" cy="6096"/>
                        </a:xfrm>
                      </wpg:grpSpPr>
                      <wps:wsp>
                        <wps:cNvPr id="1525" name="Shape 1525"/>
                        <wps:cNvSpPr/>
                        <wps:spPr>
                          <a:xfrm>
                            <a:off x="0" y="0"/>
                            <a:ext cx="3675888" cy="9144"/>
                          </a:xfrm>
                          <a:custGeom>
                            <a:avLst/>
                            <a:gdLst/>
                            <a:ahLst/>
                            <a:cxnLst/>
                            <a:rect l="0" t="0" r="0" b="0"/>
                            <a:pathLst>
                              <a:path w="3675888" h="9144">
                                <a:moveTo>
                                  <a:pt x="0" y="0"/>
                                </a:moveTo>
                                <a:lnTo>
                                  <a:pt x="3675888" y="0"/>
                                </a:lnTo>
                                <a:lnTo>
                                  <a:pt x="3675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BB1B09" id="Group 1138" o:spid="_x0000_s1026" style="width:289.45pt;height:.5pt;mso-position-horizontal-relative:char;mso-position-vertical-relative:line" coordsize="367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">
                <v:shape id="Shape 1525" o:spid="_x0000_s1027" style="position:absolute;width:36758;height:91;visibility:visible;mso-wrap-style:square;v-text-anchor:top" coordsize="36758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" path="m,l3675888,r,9144l,9144,,e" fillcolor="black" stroked="f" strokeweight="0">
                  <v:stroke miterlimit="83231f" joinstyle="miter"/>
                  <v:path arrowok="t" textboxrect="0,0,3675888,9144"/>
                </v:shape>
                <w10:anchorlock/>
              </v:group>
            </w:pict>
          </mc:Fallback>
        </mc:AlternateContent>
      </w:r>
      <w:r>
        <w:rPr>
          <w:rFonts w:ascii="Times New Roman" w:eastAsia="Times New Roman" w:hAnsi="Times New Roman" w:cs="Times New Roman"/>
        </w:rPr>
        <w:t xml:space="preserve">  </w:t>
      </w:r>
    </w:p>
    <w:sectPr w:rsidR="0037015D">
      <w:footerReference w:type="default" r:id="rId8"/>
      <w:pgSz w:w="12240" w:h="15840"/>
      <w:pgMar w:top="900" w:right="1633" w:bottom="71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0219" w14:textId="77777777" w:rsidR="00474C55" w:rsidRDefault="00474C55" w:rsidP="004137CB">
      <w:pPr>
        <w:spacing w:after="0" w:line="240" w:lineRule="auto"/>
      </w:pPr>
      <w:r>
        <w:separator/>
      </w:r>
    </w:p>
  </w:endnote>
  <w:endnote w:type="continuationSeparator" w:id="0">
    <w:p w14:paraId="18D18FC4" w14:textId="77777777" w:rsidR="00474C55" w:rsidRDefault="00474C55" w:rsidP="0041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721953"/>
      <w:docPartObj>
        <w:docPartGallery w:val="Page Numbers (Bottom of Page)"/>
        <w:docPartUnique/>
      </w:docPartObj>
    </w:sdtPr>
    <w:sdtContent>
      <w:sdt>
        <w:sdtPr>
          <w:id w:val="-1705238520"/>
          <w:docPartObj>
            <w:docPartGallery w:val="Page Numbers (Top of Page)"/>
            <w:docPartUnique/>
          </w:docPartObj>
        </w:sdtPr>
        <w:sdtContent>
          <w:p w14:paraId="126EF4B0" w14:textId="409CC24F" w:rsidR="004137CB" w:rsidRDefault="004137CB" w:rsidP="004137CB">
            <w:pPr>
              <w:pStyle w:val="Footer"/>
              <w:ind w:firstLine="0"/>
            </w:pPr>
            <w:r>
              <w:ptab w:relativeTo="margin" w:alignment="right" w:leader="none"/>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4F56C3" w14:textId="77777777" w:rsidR="004137CB" w:rsidRDefault="00413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4A80" w14:textId="77777777" w:rsidR="00474C55" w:rsidRDefault="00474C55" w:rsidP="004137CB">
      <w:pPr>
        <w:spacing w:after="0" w:line="240" w:lineRule="auto"/>
      </w:pPr>
      <w:r>
        <w:separator/>
      </w:r>
    </w:p>
  </w:footnote>
  <w:footnote w:type="continuationSeparator" w:id="0">
    <w:p w14:paraId="6404893F" w14:textId="77777777" w:rsidR="00474C55" w:rsidRDefault="00474C55" w:rsidP="00413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7D0"/>
    <w:multiLevelType w:val="hybridMultilevel"/>
    <w:tmpl w:val="612C54E2"/>
    <w:lvl w:ilvl="0" w:tplc="E7AAF6CC">
      <w:start w:val="1"/>
      <w:numFmt w:val="upperRoman"/>
      <w:lvlText w:val="%1."/>
      <w:lvlJc w:val="left"/>
      <w:pPr>
        <w:ind w:left="7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5671B8">
      <w:start w:val="1"/>
      <w:numFmt w:val="upperLetter"/>
      <w:lvlText w:val="%2."/>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0C7C7A">
      <w:start w:val="1"/>
      <w:numFmt w:val="lowerRoman"/>
      <w:lvlText w:val="%3"/>
      <w:lvlJc w:val="left"/>
      <w:pPr>
        <w:ind w:left="1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DC6C68">
      <w:start w:val="1"/>
      <w:numFmt w:val="decimal"/>
      <w:lvlText w:val="%4"/>
      <w:lvlJc w:val="left"/>
      <w:pPr>
        <w:ind w:left="2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463312">
      <w:start w:val="1"/>
      <w:numFmt w:val="lowerLetter"/>
      <w:lvlText w:val="%5"/>
      <w:lvlJc w:val="left"/>
      <w:pPr>
        <w:ind w:left="3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76AE64">
      <w:start w:val="1"/>
      <w:numFmt w:val="lowerRoman"/>
      <w:lvlText w:val="%6"/>
      <w:lvlJc w:val="left"/>
      <w:pPr>
        <w:ind w:left="4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6A404C">
      <w:start w:val="1"/>
      <w:numFmt w:val="decimal"/>
      <w:lvlText w:val="%7"/>
      <w:lvlJc w:val="left"/>
      <w:pPr>
        <w:ind w:left="4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3A93DE">
      <w:start w:val="1"/>
      <w:numFmt w:val="lowerLetter"/>
      <w:lvlText w:val="%8"/>
      <w:lvlJc w:val="left"/>
      <w:pPr>
        <w:ind w:left="5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C8725C">
      <w:start w:val="1"/>
      <w:numFmt w:val="lowerRoman"/>
      <w:lvlText w:val="%9"/>
      <w:lvlJc w:val="left"/>
      <w:pPr>
        <w:ind w:left="6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98056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5D"/>
    <w:rsid w:val="00006AB4"/>
    <w:rsid w:val="000253DC"/>
    <w:rsid w:val="00044521"/>
    <w:rsid w:val="00055EAA"/>
    <w:rsid w:val="000A351B"/>
    <w:rsid w:val="00180A10"/>
    <w:rsid w:val="00235CE7"/>
    <w:rsid w:val="00272E9D"/>
    <w:rsid w:val="002A0BA4"/>
    <w:rsid w:val="002B6822"/>
    <w:rsid w:val="00341F1B"/>
    <w:rsid w:val="0037015D"/>
    <w:rsid w:val="00391FA1"/>
    <w:rsid w:val="003E3D47"/>
    <w:rsid w:val="004137CB"/>
    <w:rsid w:val="00432BDE"/>
    <w:rsid w:val="004543B3"/>
    <w:rsid w:val="00474C55"/>
    <w:rsid w:val="00496979"/>
    <w:rsid w:val="005030BD"/>
    <w:rsid w:val="00596E3D"/>
    <w:rsid w:val="005D2954"/>
    <w:rsid w:val="005F4010"/>
    <w:rsid w:val="00685E41"/>
    <w:rsid w:val="00700D3E"/>
    <w:rsid w:val="007A1742"/>
    <w:rsid w:val="0081778B"/>
    <w:rsid w:val="00843B8C"/>
    <w:rsid w:val="0086045F"/>
    <w:rsid w:val="008A1973"/>
    <w:rsid w:val="009A0B97"/>
    <w:rsid w:val="00A30586"/>
    <w:rsid w:val="00A80F26"/>
    <w:rsid w:val="00AC1C38"/>
    <w:rsid w:val="00B95955"/>
    <w:rsid w:val="00C62325"/>
    <w:rsid w:val="00C967C4"/>
    <w:rsid w:val="00D67E45"/>
    <w:rsid w:val="00D909C2"/>
    <w:rsid w:val="00DF2F45"/>
    <w:rsid w:val="00EC191F"/>
    <w:rsid w:val="00EC7436"/>
    <w:rsid w:val="00F0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5BE7"/>
  <w15:docId w15:val="{BBCE5A12-6BB7-451B-A87C-4393F83D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48" w:lineRule="auto"/>
      <w:ind w:left="11"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7CB"/>
    <w:rPr>
      <w:rFonts w:ascii="Arial" w:eastAsia="Arial" w:hAnsi="Arial" w:cs="Arial"/>
      <w:color w:val="000000"/>
    </w:rPr>
  </w:style>
  <w:style w:type="paragraph" w:styleId="Footer">
    <w:name w:val="footer"/>
    <w:basedOn w:val="Normal"/>
    <w:link w:val="FooterChar"/>
    <w:uiPriority w:val="99"/>
    <w:unhideWhenUsed/>
    <w:rsid w:val="00413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7CB"/>
    <w:rPr>
      <w:rFonts w:ascii="Arial" w:eastAsia="Arial" w:hAnsi="Arial" w:cs="Arial"/>
      <w:color w:val="000000"/>
    </w:rPr>
  </w:style>
  <w:style w:type="character" w:styleId="CommentReference">
    <w:name w:val="annotation reference"/>
    <w:basedOn w:val="DefaultParagraphFont"/>
    <w:uiPriority w:val="99"/>
    <w:semiHidden/>
    <w:unhideWhenUsed/>
    <w:rsid w:val="007A1742"/>
    <w:rPr>
      <w:sz w:val="16"/>
      <w:szCs w:val="16"/>
    </w:rPr>
  </w:style>
  <w:style w:type="paragraph" w:styleId="CommentText">
    <w:name w:val="annotation text"/>
    <w:basedOn w:val="Normal"/>
    <w:link w:val="CommentTextChar"/>
    <w:uiPriority w:val="99"/>
    <w:semiHidden/>
    <w:unhideWhenUsed/>
    <w:rsid w:val="007A1742"/>
    <w:pPr>
      <w:spacing w:line="240" w:lineRule="auto"/>
    </w:pPr>
    <w:rPr>
      <w:sz w:val="20"/>
      <w:szCs w:val="20"/>
    </w:rPr>
  </w:style>
  <w:style w:type="character" w:customStyle="1" w:styleId="CommentTextChar">
    <w:name w:val="Comment Text Char"/>
    <w:basedOn w:val="DefaultParagraphFont"/>
    <w:link w:val="CommentText"/>
    <w:uiPriority w:val="99"/>
    <w:semiHidden/>
    <w:rsid w:val="007A174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A1742"/>
    <w:rPr>
      <w:b/>
      <w:bCs/>
    </w:rPr>
  </w:style>
  <w:style w:type="character" w:customStyle="1" w:styleId="CommentSubjectChar">
    <w:name w:val="Comment Subject Char"/>
    <w:basedOn w:val="CommentTextChar"/>
    <w:link w:val="CommentSubject"/>
    <w:uiPriority w:val="99"/>
    <w:semiHidden/>
    <w:rsid w:val="007A1742"/>
    <w:rPr>
      <w:rFonts w:ascii="Arial" w:eastAsia="Arial" w:hAnsi="Arial" w:cs="Arial"/>
      <w:b/>
      <w:bCs/>
      <w:color w:val="000000"/>
      <w:sz w:val="20"/>
      <w:szCs w:val="20"/>
    </w:rPr>
  </w:style>
  <w:style w:type="paragraph" w:styleId="Revision">
    <w:name w:val="Revision"/>
    <w:hidden/>
    <w:uiPriority w:val="99"/>
    <w:semiHidden/>
    <w:rsid w:val="005D2954"/>
    <w:pPr>
      <w:spacing w:after="0" w:line="240" w:lineRule="auto"/>
    </w:pPr>
    <w:rPr>
      <w:rFonts w:ascii="Arial" w:eastAsia="Arial" w:hAnsi="Arial" w:cs="Arial"/>
      <w:color w:val="000000"/>
    </w:rPr>
  </w:style>
  <w:style w:type="paragraph" w:styleId="ListParagraph">
    <w:name w:val="List Paragraph"/>
    <w:basedOn w:val="Normal"/>
    <w:uiPriority w:val="34"/>
    <w:qFormat/>
    <w:rsid w:val="005D2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Budget Coach Agreement v3 11.11.20 (1).docx</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Budget Coach Agreement v3 11.11.20 (1).docx</dc:title>
  <dc:subject/>
  <dc:creator>Richard and Angela Miller</dc:creator>
  <cp:keywords/>
  <cp:lastModifiedBy>Alet Strydom</cp:lastModifiedBy>
  <cp:revision>18</cp:revision>
  <dcterms:created xsi:type="dcterms:W3CDTF">2023-10-23T23:34:00Z</dcterms:created>
  <dcterms:modified xsi:type="dcterms:W3CDTF">2023-10-24T15:26:00Z</dcterms:modified>
</cp:coreProperties>
</file>